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4445" w14:textId="1DFFD467" w:rsidR="00E45D34" w:rsidRDefault="00E45D34" w:rsidP="00E45D34">
      <w:pPr>
        <w:jc w:val="center"/>
        <w:rPr>
          <w:rFonts w:asciiTheme="majorBidi" w:hAnsiTheme="majorBidi" w:cstheme="majorBidi"/>
          <w:b/>
          <w:bCs/>
          <w:color w:val="000000"/>
          <w:sz w:val="28"/>
          <w:szCs w:val="28"/>
        </w:rPr>
      </w:pPr>
      <w:r>
        <w:rPr>
          <w:noProof/>
        </w:rPr>
        <w:drawing>
          <wp:inline distT="0" distB="0" distL="0" distR="0" wp14:anchorId="40A5F261" wp14:editId="03603C8E">
            <wp:extent cx="2463800" cy="4762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0" cy="476250"/>
                    </a:xfrm>
                    <a:prstGeom prst="rect">
                      <a:avLst/>
                    </a:prstGeom>
                    <a:noFill/>
                    <a:ln>
                      <a:noFill/>
                    </a:ln>
                  </pic:spPr>
                </pic:pic>
              </a:graphicData>
            </a:graphic>
          </wp:inline>
        </w:drawing>
      </w:r>
    </w:p>
    <w:p w14:paraId="0EE1C4DF" w14:textId="0EFED819" w:rsidR="00D409E7" w:rsidRPr="00E45D34" w:rsidRDefault="00D409E7" w:rsidP="00E45D34">
      <w:pPr>
        <w:spacing w:line="276" w:lineRule="auto"/>
        <w:jc w:val="center"/>
        <w:rPr>
          <w:rFonts w:asciiTheme="majorBidi" w:hAnsiTheme="majorBidi" w:cstheme="majorBidi"/>
          <w:b/>
          <w:bCs/>
          <w:color w:val="000000"/>
          <w:sz w:val="28"/>
          <w:szCs w:val="28"/>
        </w:rPr>
      </w:pPr>
      <w:r w:rsidRPr="00E45D34">
        <w:rPr>
          <w:rFonts w:asciiTheme="majorBidi" w:hAnsiTheme="majorBidi" w:cstheme="majorBidi"/>
          <w:b/>
          <w:bCs/>
          <w:color w:val="000000"/>
          <w:sz w:val="28"/>
          <w:szCs w:val="28"/>
        </w:rPr>
        <w:t xml:space="preserve">Tel Aviv Museum of Art presents, for the first time in Israel, a solo exhibition of photography by </w:t>
      </w:r>
      <w:proofErr w:type="spellStart"/>
      <w:r w:rsidRPr="00E45D34">
        <w:rPr>
          <w:rFonts w:asciiTheme="majorBidi" w:hAnsiTheme="majorBidi" w:cstheme="majorBidi"/>
          <w:b/>
          <w:bCs/>
          <w:color w:val="000000"/>
          <w:sz w:val="28"/>
          <w:szCs w:val="28"/>
        </w:rPr>
        <w:t>Aenne</w:t>
      </w:r>
      <w:proofErr w:type="spellEnd"/>
      <w:r w:rsidRPr="00E45D34">
        <w:rPr>
          <w:rFonts w:asciiTheme="majorBidi" w:hAnsiTheme="majorBidi" w:cstheme="majorBidi"/>
          <w:b/>
          <w:bCs/>
          <w:color w:val="000000"/>
          <w:sz w:val="28"/>
          <w:szCs w:val="28"/>
        </w:rPr>
        <w:t xml:space="preserve"> Biermann</w:t>
      </w:r>
    </w:p>
    <w:p w14:paraId="064A6A18" w14:textId="77777777" w:rsidR="00EB5A20" w:rsidRPr="00E45D34" w:rsidRDefault="00EB5A20" w:rsidP="00E45D34">
      <w:pPr>
        <w:spacing w:line="276" w:lineRule="auto"/>
        <w:jc w:val="center"/>
        <w:rPr>
          <w:rFonts w:asciiTheme="majorBidi" w:hAnsiTheme="majorBidi" w:cstheme="majorBidi"/>
          <w:b/>
          <w:bCs/>
          <w:color w:val="000000"/>
          <w:sz w:val="40"/>
          <w:szCs w:val="40"/>
        </w:rPr>
      </w:pPr>
      <w:proofErr w:type="spellStart"/>
      <w:r w:rsidRPr="00E45D34">
        <w:rPr>
          <w:rFonts w:asciiTheme="majorBidi" w:hAnsiTheme="majorBidi" w:cstheme="majorBidi"/>
          <w:b/>
          <w:bCs/>
          <w:color w:val="000000"/>
          <w:sz w:val="40"/>
          <w:szCs w:val="40"/>
        </w:rPr>
        <w:t>Aenne</w:t>
      </w:r>
      <w:proofErr w:type="spellEnd"/>
      <w:r w:rsidRPr="00E45D34">
        <w:rPr>
          <w:rFonts w:asciiTheme="majorBidi" w:hAnsiTheme="majorBidi" w:cstheme="majorBidi"/>
          <w:b/>
          <w:bCs/>
          <w:color w:val="000000"/>
          <w:sz w:val="40"/>
          <w:szCs w:val="40"/>
        </w:rPr>
        <w:t xml:space="preserve"> Biermann: Up Close and Personal</w:t>
      </w:r>
    </w:p>
    <w:p w14:paraId="6FD4CE57" w14:textId="77777777" w:rsidR="00D409E7" w:rsidRPr="00E45D34" w:rsidRDefault="00D409E7" w:rsidP="00E45D34">
      <w:pPr>
        <w:spacing w:line="276" w:lineRule="auto"/>
        <w:jc w:val="center"/>
        <w:rPr>
          <w:rFonts w:asciiTheme="majorBidi" w:hAnsiTheme="majorBidi" w:cstheme="majorBidi"/>
          <w:color w:val="000000"/>
          <w:sz w:val="28"/>
          <w:szCs w:val="28"/>
        </w:rPr>
      </w:pPr>
      <w:r w:rsidRPr="00E45D34">
        <w:rPr>
          <w:rFonts w:asciiTheme="majorBidi" w:hAnsiTheme="majorBidi" w:cstheme="majorBidi"/>
          <w:color w:val="000000"/>
          <w:sz w:val="28"/>
          <w:szCs w:val="28"/>
        </w:rPr>
        <w:t>August 8 – November 20, 2021</w:t>
      </w:r>
    </w:p>
    <w:p w14:paraId="51FCE594" w14:textId="77777777" w:rsidR="00D409E7" w:rsidRPr="00E45D34" w:rsidRDefault="00D409E7" w:rsidP="00E45D34">
      <w:pPr>
        <w:spacing w:line="276" w:lineRule="auto"/>
        <w:jc w:val="center"/>
        <w:rPr>
          <w:rFonts w:asciiTheme="majorBidi" w:hAnsiTheme="majorBidi" w:cstheme="majorBidi"/>
          <w:color w:val="000000"/>
          <w:sz w:val="22"/>
        </w:rPr>
      </w:pPr>
      <w:r w:rsidRPr="00E45D34">
        <w:rPr>
          <w:rFonts w:asciiTheme="majorBidi" w:hAnsiTheme="majorBidi" w:cstheme="majorBidi"/>
          <w:color w:val="000000"/>
          <w:sz w:val="22"/>
        </w:rPr>
        <w:t>Curator: Raz Samira</w:t>
      </w:r>
    </w:p>
    <w:p w14:paraId="6E002FE9" w14:textId="690D17CC" w:rsidR="00D409E7" w:rsidRPr="00E45D34" w:rsidRDefault="00D409E7" w:rsidP="00E45D34">
      <w:pPr>
        <w:spacing w:line="276" w:lineRule="auto"/>
        <w:jc w:val="center"/>
        <w:rPr>
          <w:rFonts w:asciiTheme="majorBidi" w:hAnsiTheme="majorBidi" w:cstheme="majorBidi"/>
          <w:color w:val="000000"/>
          <w:sz w:val="28"/>
          <w:szCs w:val="28"/>
        </w:rPr>
      </w:pPr>
      <w:r w:rsidRPr="00E45D34">
        <w:rPr>
          <w:rFonts w:asciiTheme="majorBidi" w:hAnsiTheme="majorBidi" w:cstheme="majorBidi"/>
          <w:color w:val="000000"/>
          <w:sz w:val="28"/>
          <w:szCs w:val="28"/>
        </w:rPr>
        <w:t xml:space="preserve">The exhibition is organized in special collaboration with, and scientific support of, the Stiftung Ann und Jürgen Wilde, </w:t>
      </w:r>
      <w:proofErr w:type="spellStart"/>
      <w:r w:rsidR="00550F8B" w:rsidRPr="00E45D34">
        <w:rPr>
          <w:rFonts w:asciiTheme="majorBidi" w:hAnsiTheme="majorBidi" w:cstheme="majorBidi"/>
          <w:color w:val="000000"/>
          <w:sz w:val="28"/>
          <w:szCs w:val="28"/>
        </w:rPr>
        <w:t>Bayerische</w:t>
      </w:r>
      <w:proofErr w:type="spellEnd"/>
      <w:r w:rsidR="00550F8B" w:rsidRPr="00E45D34">
        <w:rPr>
          <w:rFonts w:asciiTheme="majorBidi" w:hAnsiTheme="majorBidi" w:cstheme="majorBidi"/>
          <w:color w:val="000000"/>
          <w:sz w:val="28"/>
          <w:szCs w:val="28"/>
          <w:rtl/>
        </w:rPr>
        <w:t xml:space="preserve"> </w:t>
      </w:r>
      <w:proofErr w:type="spellStart"/>
      <w:r w:rsidR="00443D47" w:rsidRPr="00E45D34">
        <w:rPr>
          <w:rFonts w:asciiTheme="majorBidi" w:hAnsiTheme="majorBidi" w:cstheme="majorBidi"/>
          <w:color w:val="000000"/>
          <w:sz w:val="28"/>
          <w:szCs w:val="28"/>
        </w:rPr>
        <w:t>Staatsgemäldesammlungen</w:t>
      </w:r>
      <w:proofErr w:type="spellEnd"/>
      <w:r w:rsidR="00443D47" w:rsidRPr="00E45D34">
        <w:rPr>
          <w:rFonts w:asciiTheme="majorBidi" w:hAnsiTheme="majorBidi" w:cstheme="majorBidi"/>
          <w:color w:val="000000"/>
          <w:sz w:val="28"/>
          <w:szCs w:val="28"/>
        </w:rPr>
        <w:t>, München</w:t>
      </w:r>
    </w:p>
    <w:p w14:paraId="183AF2FC" w14:textId="77777777" w:rsidR="00EB5A20" w:rsidRPr="00E45D34" w:rsidRDefault="00EB5A20" w:rsidP="00E45D34">
      <w:pPr>
        <w:spacing w:line="276" w:lineRule="auto"/>
        <w:rPr>
          <w:rFonts w:asciiTheme="majorBidi" w:hAnsiTheme="majorBidi" w:cstheme="majorBidi"/>
          <w:color w:val="000000"/>
          <w:sz w:val="22"/>
        </w:rPr>
      </w:pPr>
    </w:p>
    <w:p w14:paraId="28887268" w14:textId="77777777" w:rsidR="00D409E7" w:rsidRPr="00E45D34" w:rsidRDefault="00D409E7" w:rsidP="00D409E7">
      <w:pPr>
        <w:rPr>
          <w:rFonts w:asciiTheme="majorBidi" w:hAnsiTheme="majorBidi" w:cstheme="majorBidi"/>
          <w:color w:val="000000"/>
          <w:sz w:val="22"/>
        </w:rPr>
      </w:pPr>
      <w:r w:rsidRPr="00E45D34">
        <w:rPr>
          <w:rFonts w:asciiTheme="majorBidi" w:hAnsiTheme="majorBidi" w:cstheme="majorBidi"/>
          <w:color w:val="000000"/>
          <w:sz w:val="22"/>
        </w:rPr>
        <w:t xml:space="preserve">This is the first solo exhibition in Israel of </w:t>
      </w:r>
      <w:proofErr w:type="spellStart"/>
      <w:r w:rsidR="00293130" w:rsidRPr="00E45D34">
        <w:rPr>
          <w:rFonts w:asciiTheme="majorBidi" w:hAnsiTheme="majorBidi" w:cstheme="majorBidi"/>
          <w:b/>
          <w:bCs/>
          <w:color w:val="000000"/>
          <w:sz w:val="22"/>
        </w:rPr>
        <w:t>Aenne</w:t>
      </w:r>
      <w:proofErr w:type="spellEnd"/>
      <w:r w:rsidR="00293130" w:rsidRPr="00E45D34">
        <w:rPr>
          <w:rFonts w:asciiTheme="majorBidi" w:hAnsiTheme="majorBidi" w:cstheme="majorBidi"/>
          <w:b/>
          <w:bCs/>
          <w:color w:val="000000"/>
          <w:sz w:val="22"/>
        </w:rPr>
        <w:t xml:space="preserve"> Biermann</w:t>
      </w:r>
      <w:r w:rsidR="0047637A" w:rsidRPr="00E45D34">
        <w:rPr>
          <w:rFonts w:asciiTheme="majorBidi" w:hAnsiTheme="majorBidi" w:cstheme="majorBidi"/>
          <w:color w:val="000000"/>
          <w:sz w:val="22"/>
        </w:rPr>
        <w:t>,</w:t>
      </w:r>
      <w:r w:rsidRPr="00E45D34">
        <w:rPr>
          <w:rFonts w:asciiTheme="majorBidi" w:hAnsiTheme="majorBidi" w:cstheme="majorBidi"/>
          <w:color w:val="000000"/>
          <w:sz w:val="22"/>
        </w:rPr>
        <w:t xml:space="preserve"> one of the foremost avant-garde photographers of the twentieth century. The show at Tel Aviv Museum of Art presents this artist’s unique output with over one hundred of her original prints, including works from the family collection on public view for the first time.</w:t>
      </w:r>
    </w:p>
    <w:p w14:paraId="1599D6DA" w14:textId="77777777" w:rsidR="00293130" w:rsidRPr="00E45D34" w:rsidRDefault="00D409E7" w:rsidP="00D409E7">
      <w:pPr>
        <w:rPr>
          <w:rFonts w:asciiTheme="majorBidi" w:hAnsiTheme="majorBidi" w:cstheme="majorBidi"/>
          <w:color w:val="000000"/>
          <w:sz w:val="22"/>
        </w:rPr>
      </w:pPr>
      <w:proofErr w:type="spellStart"/>
      <w:r w:rsidRPr="00E45D34">
        <w:rPr>
          <w:rFonts w:asciiTheme="majorBidi" w:hAnsiTheme="majorBidi" w:cstheme="majorBidi"/>
          <w:color w:val="000000"/>
          <w:sz w:val="22"/>
        </w:rPr>
        <w:t>Aenne</w:t>
      </w:r>
      <w:proofErr w:type="spellEnd"/>
      <w:r w:rsidRPr="00E45D34">
        <w:rPr>
          <w:rFonts w:asciiTheme="majorBidi" w:hAnsiTheme="majorBidi" w:cstheme="majorBidi"/>
          <w:color w:val="000000"/>
          <w:sz w:val="22"/>
        </w:rPr>
        <w:t xml:space="preserve"> Biermann (1898–1933),</w:t>
      </w:r>
      <w:r w:rsidR="0047637A" w:rsidRPr="00E45D34">
        <w:rPr>
          <w:rFonts w:asciiTheme="majorBidi" w:hAnsiTheme="majorBidi" w:cstheme="majorBidi"/>
          <w:color w:val="000000"/>
          <w:sz w:val="22"/>
        </w:rPr>
        <w:t xml:space="preserve"> a self-taught German</w:t>
      </w:r>
      <w:r w:rsidR="00293130" w:rsidRPr="00E45D34">
        <w:rPr>
          <w:rFonts w:asciiTheme="majorBidi" w:hAnsiTheme="majorBidi" w:cstheme="majorBidi"/>
          <w:color w:val="000000"/>
          <w:sz w:val="22"/>
        </w:rPr>
        <w:t xml:space="preserve"> Jewish</w:t>
      </w:r>
      <w:r w:rsidR="0047637A" w:rsidRPr="00E45D34">
        <w:rPr>
          <w:rFonts w:asciiTheme="majorBidi" w:hAnsiTheme="majorBidi" w:cstheme="majorBidi"/>
          <w:color w:val="000000"/>
          <w:sz w:val="22"/>
        </w:rPr>
        <w:t xml:space="preserve"> photographer, </w:t>
      </w:r>
      <w:r w:rsidR="00293130" w:rsidRPr="00E45D34">
        <w:rPr>
          <w:rFonts w:asciiTheme="majorBidi" w:hAnsiTheme="majorBidi" w:cstheme="majorBidi"/>
          <w:color w:val="000000"/>
          <w:sz w:val="22"/>
        </w:rPr>
        <w:t>used her camera as a means of modern, avant-garde artistic expression from the mid-1920s onward. She</w:t>
      </w:r>
      <w:r w:rsidR="00293130" w:rsidRPr="00E45D34">
        <w:rPr>
          <w:rFonts w:asciiTheme="majorBidi" w:hAnsiTheme="majorBidi" w:cstheme="majorBidi"/>
          <w:sz w:val="22"/>
        </w:rPr>
        <w:t xml:space="preserve"> </w:t>
      </w:r>
      <w:r w:rsidR="00293130" w:rsidRPr="00E45D34">
        <w:rPr>
          <w:rFonts w:asciiTheme="majorBidi" w:hAnsiTheme="majorBidi" w:cstheme="majorBidi"/>
          <w:color w:val="000000"/>
          <w:sz w:val="22"/>
        </w:rPr>
        <w:t xml:space="preserve">is known today as one of the most important representatives of Neue </w:t>
      </w:r>
      <w:proofErr w:type="spellStart"/>
      <w:r w:rsidR="00293130" w:rsidRPr="00E45D34">
        <w:rPr>
          <w:rFonts w:asciiTheme="majorBidi" w:hAnsiTheme="majorBidi" w:cstheme="majorBidi"/>
          <w:color w:val="000000"/>
          <w:sz w:val="22"/>
        </w:rPr>
        <w:t>Fotografie</w:t>
      </w:r>
      <w:proofErr w:type="spellEnd"/>
      <w:r w:rsidR="00293130" w:rsidRPr="00E45D34">
        <w:rPr>
          <w:rFonts w:asciiTheme="majorBidi" w:hAnsiTheme="majorBidi" w:cstheme="majorBidi"/>
          <w:color w:val="000000"/>
          <w:sz w:val="22"/>
        </w:rPr>
        <w:t xml:space="preserve"> (New Photography), part of the Neue </w:t>
      </w:r>
      <w:proofErr w:type="spellStart"/>
      <w:r w:rsidR="00293130" w:rsidRPr="00E45D34">
        <w:rPr>
          <w:rFonts w:asciiTheme="majorBidi" w:hAnsiTheme="majorBidi" w:cstheme="majorBidi"/>
          <w:color w:val="000000"/>
          <w:sz w:val="22"/>
        </w:rPr>
        <w:t>Sachlichkeit</w:t>
      </w:r>
      <w:proofErr w:type="spellEnd"/>
      <w:r w:rsidR="00293130" w:rsidRPr="00E45D34">
        <w:rPr>
          <w:rFonts w:asciiTheme="majorBidi" w:hAnsiTheme="majorBidi" w:cstheme="majorBidi"/>
          <w:color w:val="000000"/>
          <w:sz w:val="22"/>
        </w:rPr>
        <w:t xml:space="preserve"> (New Objectivity) movement in German art that arose during the 1920s as a reaction against </w:t>
      </w:r>
      <w:r w:rsidRPr="00E45D34">
        <w:rPr>
          <w:rFonts w:asciiTheme="majorBidi" w:hAnsiTheme="majorBidi" w:cstheme="majorBidi"/>
          <w:color w:val="000000"/>
          <w:sz w:val="22"/>
        </w:rPr>
        <w:t>E</w:t>
      </w:r>
      <w:r w:rsidR="00293130" w:rsidRPr="00E45D34">
        <w:rPr>
          <w:rFonts w:asciiTheme="majorBidi" w:hAnsiTheme="majorBidi" w:cstheme="majorBidi"/>
          <w:color w:val="000000"/>
          <w:sz w:val="22"/>
        </w:rPr>
        <w:t>xpressionism. This artistic t</w:t>
      </w:r>
      <w:r w:rsidRPr="00E45D34">
        <w:rPr>
          <w:rFonts w:asciiTheme="majorBidi" w:hAnsiTheme="majorBidi" w:cstheme="majorBidi"/>
          <w:color w:val="000000"/>
          <w:sz w:val="22"/>
        </w:rPr>
        <w:t>r</w:t>
      </w:r>
      <w:r w:rsidR="00293130" w:rsidRPr="00E45D34">
        <w:rPr>
          <w:rFonts w:asciiTheme="majorBidi" w:hAnsiTheme="majorBidi" w:cstheme="majorBidi"/>
          <w:color w:val="000000"/>
          <w:sz w:val="22"/>
        </w:rPr>
        <w:t>end was characterized by unsentimental preoccupation with reality and focus on the world of objective phenomena, in contrast to the more romantic or idealistic tendencies of expressionism.</w:t>
      </w:r>
    </w:p>
    <w:p w14:paraId="49D41F38" w14:textId="77777777" w:rsidR="00293130" w:rsidRPr="00E45D34" w:rsidRDefault="00293130" w:rsidP="004039B7">
      <w:pPr>
        <w:rPr>
          <w:rFonts w:asciiTheme="majorBidi" w:hAnsiTheme="majorBidi" w:cstheme="majorBidi"/>
          <w:color w:val="000000"/>
          <w:sz w:val="22"/>
        </w:rPr>
      </w:pPr>
      <w:r w:rsidRPr="00E45D34">
        <w:rPr>
          <w:rFonts w:asciiTheme="majorBidi" w:hAnsiTheme="majorBidi" w:cstheme="majorBidi"/>
          <w:color w:val="000000"/>
          <w:sz w:val="22"/>
        </w:rPr>
        <w:t xml:space="preserve">Although her work as a photographer lasted only a few short years, and she </w:t>
      </w:r>
      <w:r w:rsidR="00D409E7" w:rsidRPr="00E45D34">
        <w:rPr>
          <w:rFonts w:asciiTheme="majorBidi" w:hAnsiTheme="majorBidi" w:cstheme="majorBidi"/>
          <w:color w:val="000000"/>
          <w:sz w:val="22"/>
        </w:rPr>
        <w:t>was not</w:t>
      </w:r>
      <w:r w:rsidRPr="00E45D34">
        <w:rPr>
          <w:rFonts w:asciiTheme="majorBidi" w:hAnsiTheme="majorBidi" w:cstheme="majorBidi"/>
          <w:color w:val="000000"/>
          <w:sz w:val="22"/>
        </w:rPr>
        <w:t xml:space="preserve"> part of any avant-garde group or cultural hub and lacked any formal artistic training, </w:t>
      </w:r>
      <w:r w:rsidR="00646E23" w:rsidRPr="00E45D34">
        <w:rPr>
          <w:rFonts w:asciiTheme="majorBidi" w:hAnsiTheme="majorBidi" w:cstheme="majorBidi"/>
          <w:color w:val="000000"/>
          <w:sz w:val="22"/>
        </w:rPr>
        <w:t>Biermann’s</w:t>
      </w:r>
      <w:r w:rsidRPr="00E45D34">
        <w:rPr>
          <w:rFonts w:asciiTheme="majorBidi" w:hAnsiTheme="majorBidi" w:cstheme="majorBidi"/>
          <w:color w:val="000000"/>
          <w:sz w:val="22"/>
        </w:rPr>
        <w:t xml:space="preserve"> work won widespread recognition in her own lifetime.</w:t>
      </w:r>
      <w:r w:rsidR="00646E23" w:rsidRPr="00E45D34">
        <w:rPr>
          <w:rFonts w:asciiTheme="majorBidi" w:hAnsiTheme="majorBidi" w:cstheme="majorBidi"/>
          <w:color w:val="000000"/>
          <w:sz w:val="22"/>
        </w:rPr>
        <w:t xml:space="preserve"> From 1929 onward </w:t>
      </w:r>
      <w:r w:rsidR="00D409E7" w:rsidRPr="00E45D34">
        <w:rPr>
          <w:rFonts w:asciiTheme="majorBidi" w:hAnsiTheme="majorBidi" w:cstheme="majorBidi"/>
          <w:color w:val="000000"/>
          <w:sz w:val="22"/>
        </w:rPr>
        <w:t xml:space="preserve">her works </w:t>
      </w:r>
      <w:r w:rsidR="00646E23" w:rsidRPr="00E45D34">
        <w:rPr>
          <w:rFonts w:asciiTheme="majorBidi" w:hAnsiTheme="majorBidi" w:cstheme="majorBidi"/>
          <w:color w:val="000000"/>
          <w:sz w:val="22"/>
        </w:rPr>
        <w:t xml:space="preserve">featured in all the major modern photography exhibitions in Germany and beyond, </w:t>
      </w:r>
      <w:r w:rsidR="004039B7" w:rsidRPr="00E45D34">
        <w:rPr>
          <w:rFonts w:asciiTheme="majorBidi" w:hAnsiTheme="majorBidi" w:cstheme="majorBidi"/>
          <w:color w:val="000000"/>
          <w:sz w:val="22"/>
        </w:rPr>
        <w:t>as well as</w:t>
      </w:r>
      <w:r w:rsidR="00646E23" w:rsidRPr="00E45D34">
        <w:rPr>
          <w:rFonts w:asciiTheme="majorBidi" w:hAnsiTheme="majorBidi" w:cstheme="majorBidi"/>
          <w:color w:val="000000"/>
          <w:sz w:val="22"/>
        </w:rPr>
        <w:t xml:space="preserve"> in international art and photography magazines. </w:t>
      </w:r>
      <w:r w:rsidR="00981943" w:rsidRPr="00E45D34">
        <w:rPr>
          <w:rFonts w:asciiTheme="majorBidi" w:hAnsiTheme="majorBidi" w:cstheme="majorBidi"/>
          <w:color w:val="000000"/>
          <w:sz w:val="22"/>
        </w:rPr>
        <w:t xml:space="preserve">Since their re-introduction to the public in 1987, in a comprehensive exhibition at the </w:t>
      </w:r>
      <w:proofErr w:type="spellStart"/>
      <w:r w:rsidR="00981943" w:rsidRPr="00E45D34">
        <w:rPr>
          <w:rFonts w:asciiTheme="majorBidi" w:hAnsiTheme="majorBidi" w:cstheme="majorBidi"/>
          <w:color w:val="000000"/>
          <w:sz w:val="22"/>
        </w:rPr>
        <w:t>Folkwang</w:t>
      </w:r>
      <w:proofErr w:type="spellEnd"/>
      <w:r w:rsidR="00981943" w:rsidRPr="00E45D34">
        <w:rPr>
          <w:rFonts w:asciiTheme="majorBidi" w:hAnsiTheme="majorBidi" w:cstheme="majorBidi"/>
          <w:color w:val="000000"/>
          <w:sz w:val="22"/>
        </w:rPr>
        <w:t xml:space="preserve"> Museum, Essen, Biermann’s photographs have once again won </w:t>
      </w:r>
      <w:r w:rsidR="00981943" w:rsidRPr="00E45D34">
        <w:rPr>
          <w:rFonts w:asciiTheme="majorBidi" w:hAnsiTheme="majorBidi" w:cstheme="majorBidi"/>
          <w:color w:val="000000"/>
          <w:sz w:val="22"/>
        </w:rPr>
        <w:lastRenderedPageBreak/>
        <w:t>considerable acclaim, and are now on display in museums around the world.</w:t>
      </w:r>
      <w:r w:rsidR="004039B7" w:rsidRPr="00E45D34">
        <w:rPr>
          <w:rFonts w:asciiTheme="majorBidi" w:hAnsiTheme="majorBidi" w:cstheme="majorBidi"/>
          <w:color w:val="000000"/>
          <w:sz w:val="22"/>
          <w:rtl/>
        </w:rPr>
        <w:t xml:space="preserve"> </w:t>
      </w:r>
      <w:r w:rsidR="004039B7" w:rsidRPr="00E45D34">
        <w:rPr>
          <w:rFonts w:asciiTheme="majorBidi" w:hAnsiTheme="majorBidi" w:cstheme="majorBidi"/>
          <w:color w:val="000000"/>
          <w:sz w:val="22"/>
        </w:rPr>
        <w:t xml:space="preserve">Her exhibition at the Tel Aviv Museum of Art, </w:t>
      </w:r>
      <w:proofErr w:type="spellStart"/>
      <w:r w:rsidR="004039B7" w:rsidRPr="00E45D34">
        <w:rPr>
          <w:rFonts w:asciiTheme="majorBidi" w:hAnsiTheme="majorBidi" w:cstheme="majorBidi"/>
          <w:i/>
          <w:iCs/>
          <w:color w:val="000000"/>
          <w:sz w:val="22"/>
        </w:rPr>
        <w:t>Aenne</w:t>
      </w:r>
      <w:proofErr w:type="spellEnd"/>
      <w:r w:rsidR="004039B7" w:rsidRPr="00E45D34">
        <w:rPr>
          <w:rFonts w:asciiTheme="majorBidi" w:hAnsiTheme="majorBidi" w:cstheme="majorBidi"/>
          <w:i/>
          <w:iCs/>
          <w:color w:val="000000"/>
          <w:sz w:val="22"/>
        </w:rPr>
        <w:t xml:space="preserve"> Biermann: Up Close and Personal</w:t>
      </w:r>
      <w:r w:rsidR="004039B7" w:rsidRPr="00E45D34">
        <w:rPr>
          <w:rFonts w:asciiTheme="majorBidi" w:hAnsiTheme="majorBidi" w:cstheme="majorBidi"/>
          <w:color w:val="000000"/>
          <w:sz w:val="22"/>
        </w:rPr>
        <w:t>, is her first show in Israel.</w:t>
      </w:r>
    </w:p>
    <w:p w14:paraId="69BE7FC2" w14:textId="210E3BD4" w:rsidR="000D6AF4" w:rsidRPr="00E45D34" w:rsidRDefault="0023090C" w:rsidP="00550F8B">
      <w:pPr>
        <w:rPr>
          <w:rFonts w:asciiTheme="majorBidi" w:hAnsiTheme="majorBidi" w:cstheme="majorBidi"/>
          <w:sz w:val="22"/>
        </w:rPr>
      </w:pPr>
      <w:r w:rsidRPr="00E45D34">
        <w:rPr>
          <w:rFonts w:asciiTheme="majorBidi" w:hAnsiTheme="majorBidi" w:cstheme="majorBidi"/>
          <w:sz w:val="22"/>
        </w:rPr>
        <w:t>Biermann was</w:t>
      </w:r>
      <w:r w:rsidR="003C67C4" w:rsidRPr="00E45D34">
        <w:rPr>
          <w:rFonts w:asciiTheme="majorBidi" w:hAnsiTheme="majorBidi" w:cstheme="majorBidi"/>
          <w:sz w:val="22"/>
        </w:rPr>
        <w:t xml:space="preserve"> born</w:t>
      </w:r>
      <w:r w:rsidRPr="00E45D34">
        <w:rPr>
          <w:rFonts w:asciiTheme="majorBidi" w:hAnsiTheme="majorBidi" w:cstheme="majorBidi"/>
          <w:sz w:val="22"/>
        </w:rPr>
        <w:t xml:space="preserve"> to a wealthy Jewish family in the German city of </w:t>
      </w:r>
      <w:proofErr w:type="spellStart"/>
      <w:r w:rsidRPr="00E45D34">
        <w:rPr>
          <w:rFonts w:asciiTheme="majorBidi" w:hAnsiTheme="majorBidi" w:cstheme="majorBidi"/>
          <w:sz w:val="22"/>
        </w:rPr>
        <w:t>Goch</w:t>
      </w:r>
      <w:proofErr w:type="spellEnd"/>
      <w:r w:rsidRPr="00E45D34">
        <w:rPr>
          <w:rFonts w:asciiTheme="majorBidi" w:hAnsiTheme="majorBidi" w:cstheme="majorBidi"/>
          <w:sz w:val="22"/>
        </w:rPr>
        <w:t xml:space="preserve">. At the age of 22 she married Herbert Joseph Biermann and moved with him to the town of Gera. The couple had two children: Helga and Gerd (Gershon). After they were born, Biermann developed her photography hobby, mostly taking pictures of her children and close environment, </w:t>
      </w:r>
      <w:r w:rsidR="007712A2" w:rsidRPr="00E45D34">
        <w:rPr>
          <w:rFonts w:asciiTheme="majorBidi" w:hAnsiTheme="majorBidi" w:cstheme="majorBidi"/>
          <w:sz w:val="22"/>
        </w:rPr>
        <w:t>and continued to do so until</w:t>
      </w:r>
      <w:r w:rsidRPr="00E45D34">
        <w:rPr>
          <w:rFonts w:asciiTheme="majorBidi" w:hAnsiTheme="majorBidi" w:cstheme="majorBidi"/>
          <w:sz w:val="22"/>
        </w:rPr>
        <w:t xml:space="preserve"> she gained professional recognition as one of the key artists of New Photography in Germany. </w:t>
      </w:r>
      <w:r w:rsidRPr="00E45D34">
        <w:rPr>
          <w:rFonts w:asciiTheme="majorBidi" w:hAnsiTheme="majorBidi" w:cstheme="majorBidi"/>
          <w:color w:val="000000"/>
          <w:sz w:val="22"/>
        </w:rPr>
        <w:t xml:space="preserve">Her </w:t>
      </w:r>
      <w:r w:rsidR="00646E23" w:rsidRPr="00E45D34">
        <w:rPr>
          <w:rFonts w:asciiTheme="majorBidi" w:hAnsiTheme="majorBidi" w:cstheme="majorBidi"/>
          <w:color w:val="000000"/>
          <w:sz w:val="22"/>
        </w:rPr>
        <w:t xml:space="preserve">images show the typical stylistic features of </w:t>
      </w:r>
      <w:r w:rsidRPr="00E45D34">
        <w:rPr>
          <w:rFonts w:asciiTheme="majorBidi" w:hAnsiTheme="majorBidi" w:cstheme="majorBidi"/>
          <w:color w:val="000000"/>
          <w:sz w:val="22"/>
        </w:rPr>
        <w:t>this</w:t>
      </w:r>
      <w:r w:rsidR="00646E23" w:rsidRPr="00E45D34">
        <w:rPr>
          <w:rFonts w:asciiTheme="majorBidi" w:hAnsiTheme="majorBidi" w:cstheme="majorBidi"/>
          <w:color w:val="000000"/>
          <w:sz w:val="22"/>
        </w:rPr>
        <w:t xml:space="preserve"> </w:t>
      </w:r>
      <w:r w:rsidR="00411AF1" w:rsidRPr="00E45D34">
        <w:rPr>
          <w:rFonts w:asciiTheme="majorBidi" w:hAnsiTheme="majorBidi" w:cstheme="majorBidi"/>
          <w:color w:val="000000"/>
          <w:sz w:val="22"/>
        </w:rPr>
        <w:t xml:space="preserve">artistic </w:t>
      </w:r>
      <w:r w:rsidR="005947C3" w:rsidRPr="00E45D34">
        <w:rPr>
          <w:rFonts w:asciiTheme="majorBidi" w:hAnsiTheme="majorBidi" w:cstheme="majorBidi"/>
          <w:color w:val="000000"/>
          <w:sz w:val="22"/>
        </w:rPr>
        <w:t>trend</w:t>
      </w:r>
      <w:r w:rsidR="00646E23" w:rsidRPr="00E45D34">
        <w:rPr>
          <w:rFonts w:asciiTheme="majorBidi" w:hAnsiTheme="majorBidi" w:cstheme="majorBidi"/>
          <w:color w:val="000000"/>
          <w:sz w:val="22"/>
        </w:rPr>
        <w:t>, such as tight framing, dynamic camera perspectives, strong contrasts, constructive and abstracting compositions</w:t>
      </w:r>
      <w:r w:rsidR="000D6AF4" w:rsidRPr="00E45D34">
        <w:rPr>
          <w:rFonts w:asciiTheme="majorBidi" w:hAnsiTheme="majorBidi" w:cstheme="majorBidi"/>
          <w:color w:val="000000"/>
          <w:sz w:val="22"/>
        </w:rPr>
        <w:t>,</w:t>
      </w:r>
      <w:r w:rsidR="00646E23" w:rsidRPr="00E45D34">
        <w:rPr>
          <w:rFonts w:asciiTheme="majorBidi" w:hAnsiTheme="majorBidi" w:cstheme="majorBidi"/>
          <w:color w:val="000000"/>
          <w:sz w:val="22"/>
        </w:rPr>
        <w:t xml:space="preserve"> as well as </w:t>
      </w:r>
      <w:r w:rsidR="000D6AF4" w:rsidRPr="00E45D34">
        <w:rPr>
          <w:rFonts w:asciiTheme="majorBidi" w:hAnsiTheme="majorBidi" w:cstheme="majorBidi"/>
          <w:color w:val="000000"/>
          <w:sz w:val="22"/>
        </w:rPr>
        <w:t xml:space="preserve">unique photographic and development techniques. </w:t>
      </w:r>
      <w:r w:rsidRPr="00E45D34">
        <w:rPr>
          <w:rFonts w:asciiTheme="majorBidi" w:hAnsiTheme="majorBidi" w:cstheme="majorBidi"/>
          <w:color w:val="000000"/>
          <w:sz w:val="22"/>
        </w:rPr>
        <w:t>However, a</w:t>
      </w:r>
      <w:r w:rsidR="000D6AF4" w:rsidRPr="00E45D34">
        <w:rPr>
          <w:rFonts w:asciiTheme="majorBidi" w:hAnsiTheme="majorBidi" w:cstheme="majorBidi"/>
          <w:color w:val="000000"/>
          <w:sz w:val="22"/>
        </w:rPr>
        <w:t xml:space="preserve">lthough she observed reality from novel and unexpected vantage points, her subjects always remained close to home – the kitchen, study, garden and so forth. Biermann’s camera brings us closer to </w:t>
      </w:r>
      <w:r w:rsidR="00550F8B" w:rsidRPr="00E45D34">
        <w:rPr>
          <w:rFonts w:asciiTheme="majorBidi" w:hAnsiTheme="majorBidi" w:cstheme="majorBidi"/>
          <w:color w:val="000000"/>
          <w:sz w:val="22"/>
        </w:rPr>
        <w:t>unfamiliar</w:t>
      </w:r>
      <w:r w:rsidR="000D6AF4" w:rsidRPr="00E45D34">
        <w:rPr>
          <w:rFonts w:asciiTheme="majorBidi" w:hAnsiTheme="majorBidi" w:cstheme="majorBidi"/>
          <w:color w:val="000000"/>
          <w:sz w:val="22"/>
        </w:rPr>
        <w:t xml:space="preserve"> objects and renders them intimate, while also defamiliarizing familiar items and making them abstract and strange. On the one hand, the extreme close-up helped her convey a sense of closeness and intimacy with the photographed subject (her children, for example); on the other, it rendered everyday objects abstract and alien.</w:t>
      </w:r>
      <w:r w:rsidR="000D6AF4" w:rsidRPr="00E45D34">
        <w:rPr>
          <w:rFonts w:asciiTheme="majorBidi" w:hAnsiTheme="majorBidi" w:cstheme="majorBidi"/>
          <w:sz w:val="22"/>
        </w:rPr>
        <w:t xml:space="preserve"> </w:t>
      </w:r>
      <w:r w:rsidR="000D6AF4" w:rsidRPr="00E45D34">
        <w:rPr>
          <w:rFonts w:asciiTheme="majorBidi" w:hAnsiTheme="majorBidi" w:cstheme="majorBidi"/>
          <w:color w:val="000000"/>
          <w:sz w:val="22"/>
        </w:rPr>
        <w:t>Despite the threat to the lives of Jews in her country looming ever larger, Biermann’s photographs continued to focus on her domestic environment, and did not grapple with the problems and crises of the outside world.</w:t>
      </w:r>
    </w:p>
    <w:p w14:paraId="4C381C34" w14:textId="77777777" w:rsidR="00C66C60" w:rsidRPr="00E45D34" w:rsidRDefault="000D6AF4" w:rsidP="0023090C">
      <w:pPr>
        <w:rPr>
          <w:rFonts w:asciiTheme="majorBidi" w:hAnsiTheme="majorBidi" w:cstheme="majorBidi"/>
          <w:color w:val="000000"/>
          <w:sz w:val="22"/>
          <w:highlight w:val="yellow"/>
        </w:rPr>
      </w:pPr>
      <w:r w:rsidRPr="00E45D34">
        <w:rPr>
          <w:rFonts w:asciiTheme="majorBidi" w:hAnsiTheme="majorBidi" w:cstheme="majorBidi"/>
          <w:color w:val="000000"/>
          <w:sz w:val="22"/>
        </w:rPr>
        <w:t xml:space="preserve">Biermann’s </w:t>
      </w:r>
      <w:r w:rsidR="0047637A" w:rsidRPr="00E45D34">
        <w:rPr>
          <w:rFonts w:asciiTheme="majorBidi" w:hAnsiTheme="majorBidi" w:cstheme="majorBidi"/>
          <w:color w:val="000000"/>
          <w:sz w:val="22"/>
        </w:rPr>
        <w:t xml:space="preserve">promising career was cut short by her death </w:t>
      </w:r>
      <w:r w:rsidR="00981943" w:rsidRPr="00E45D34">
        <w:rPr>
          <w:rFonts w:asciiTheme="majorBidi" w:hAnsiTheme="majorBidi" w:cstheme="majorBidi"/>
          <w:color w:val="000000"/>
          <w:sz w:val="22"/>
        </w:rPr>
        <w:t>from a serious illness at the age of 34</w:t>
      </w:r>
      <w:r w:rsidRPr="00E45D34">
        <w:rPr>
          <w:rFonts w:asciiTheme="majorBidi" w:hAnsiTheme="majorBidi" w:cstheme="majorBidi"/>
          <w:color w:val="000000"/>
          <w:sz w:val="22"/>
        </w:rPr>
        <w:t xml:space="preserve">, on January 14, 1933, </w:t>
      </w:r>
      <w:r w:rsidR="00981943" w:rsidRPr="00E45D34">
        <w:rPr>
          <w:rFonts w:asciiTheme="majorBidi" w:hAnsiTheme="majorBidi" w:cstheme="majorBidi"/>
          <w:color w:val="000000"/>
          <w:sz w:val="22"/>
        </w:rPr>
        <w:t>about two weeks before Hitler was appointed German chancellor and the start of the persecution of the Jews by his regime. Nonetheless,</w:t>
      </w:r>
      <w:r w:rsidR="0047637A" w:rsidRPr="00E45D34">
        <w:rPr>
          <w:rFonts w:asciiTheme="majorBidi" w:hAnsiTheme="majorBidi" w:cstheme="majorBidi"/>
          <w:color w:val="000000"/>
          <w:sz w:val="22"/>
        </w:rPr>
        <w:t xml:space="preserve"> she managed to put together a large and diverse body of work</w:t>
      </w:r>
      <w:r w:rsidR="00981943" w:rsidRPr="00E45D34">
        <w:rPr>
          <w:rFonts w:asciiTheme="majorBidi" w:hAnsiTheme="majorBidi" w:cstheme="majorBidi"/>
          <w:color w:val="000000"/>
          <w:sz w:val="22"/>
        </w:rPr>
        <w:t>, which included more than 3,400 images</w:t>
      </w:r>
      <w:r w:rsidR="0047637A" w:rsidRPr="00E45D34">
        <w:rPr>
          <w:rFonts w:asciiTheme="majorBidi" w:hAnsiTheme="majorBidi" w:cstheme="majorBidi"/>
          <w:color w:val="000000"/>
          <w:sz w:val="22"/>
        </w:rPr>
        <w:t xml:space="preserve">. </w:t>
      </w:r>
      <w:r w:rsidR="00981943" w:rsidRPr="00E45D34">
        <w:rPr>
          <w:rFonts w:asciiTheme="majorBidi" w:hAnsiTheme="majorBidi" w:cstheme="majorBidi"/>
          <w:color w:val="000000"/>
          <w:sz w:val="22"/>
        </w:rPr>
        <w:t>M</w:t>
      </w:r>
      <w:r w:rsidR="0047637A" w:rsidRPr="00E45D34">
        <w:rPr>
          <w:rFonts w:asciiTheme="majorBidi" w:hAnsiTheme="majorBidi" w:cstheme="majorBidi"/>
          <w:color w:val="000000"/>
          <w:sz w:val="22"/>
        </w:rPr>
        <w:t xml:space="preserve">ost of the prints she produced and </w:t>
      </w:r>
      <w:r w:rsidR="00981943" w:rsidRPr="00E45D34">
        <w:rPr>
          <w:rFonts w:asciiTheme="majorBidi" w:hAnsiTheme="majorBidi" w:cstheme="majorBidi"/>
          <w:color w:val="000000"/>
          <w:sz w:val="22"/>
        </w:rPr>
        <w:t>her negatives</w:t>
      </w:r>
      <w:r w:rsidR="0047637A" w:rsidRPr="00E45D34">
        <w:rPr>
          <w:rFonts w:asciiTheme="majorBidi" w:hAnsiTheme="majorBidi" w:cstheme="majorBidi"/>
          <w:color w:val="000000"/>
          <w:sz w:val="22"/>
        </w:rPr>
        <w:t xml:space="preserve"> were lost after being confiscated by the Wehrmacht, along with the rest of the family’s belongings, on their way to Palestine after her death. </w:t>
      </w:r>
      <w:r w:rsidR="00981943" w:rsidRPr="00E45D34">
        <w:rPr>
          <w:rFonts w:asciiTheme="majorBidi" w:hAnsiTheme="majorBidi" w:cstheme="majorBidi"/>
          <w:color w:val="000000"/>
          <w:sz w:val="22"/>
        </w:rPr>
        <w:t>Due to the family’s forced exile from Germany in the 1930s, the devastation of the Holocaust and, later, the years of communist control in East Germany, only about four hundred original prints by the artist have survived. This exhibition features a large number of the</w:t>
      </w:r>
      <w:r w:rsidR="00C66C60" w:rsidRPr="00E45D34">
        <w:rPr>
          <w:rFonts w:asciiTheme="majorBidi" w:hAnsiTheme="majorBidi" w:cstheme="majorBidi"/>
          <w:color w:val="000000"/>
          <w:sz w:val="22"/>
        </w:rPr>
        <w:t>se works</w:t>
      </w:r>
      <w:r w:rsidR="00981943" w:rsidRPr="00E45D34">
        <w:rPr>
          <w:rFonts w:asciiTheme="majorBidi" w:hAnsiTheme="majorBidi" w:cstheme="majorBidi"/>
          <w:color w:val="000000"/>
          <w:sz w:val="22"/>
        </w:rPr>
        <w:t>.</w:t>
      </w:r>
    </w:p>
    <w:p w14:paraId="1F9ED1DB" w14:textId="59C73520" w:rsidR="0047637A" w:rsidRPr="00E45D34" w:rsidRDefault="0047637A" w:rsidP="0011779F">
      <w:pPr>
        <w:tabs>
          <w:tab w:val="left" w:pos="4820"/>
        </w:tabs>
        <w:rPr>
          <w:rFonts w:asciiTheme="majorBidi" w:hAnsiTheme="majorBidi" w:cstheme="majorBidi"/>
          <w:color w:val="000000"/>
          <w:sz w:val="22"/>
          <w:rtl/>
        </w:rPr>
      </w:pPr>
      <w:r w:rsidRPr="00E45D34">
        <w:rPr>
          <w:rFonts w:asciiTheme="majorBidi" w:hAnsiTheme="majorBidi" w:cstheme="majorBidi"/>
          <w:color w:val="000000"/>
          <w:sz w:val="22"/>
        </w:rPr>
        <w:t>The exhibition</w:t>
      </w:r>
      <w:r w:rsidR="0023090C" w:rsidRPr="00E45D34">
        <w:rPr>
          <w:rFonts w:asciiTheme="majorBidi" w:hAnsiTheme="majorBidi" w:cstheme="majorBidi"/>
          <w:color w:val="000000"/>
          <w:sz w:val="22"/>
        </w:rPr>
        <w:t xml:space="preserve"> at the Tel Aviv Museum of Art</w:t>
      </w:r>
      <w:r w:rsidRPr="00E45D34">
        <w:rPr>
          <w:rFonts w:asciiTheme="majorBidi" w:hAnsiTheme="majorBidi" w:cstheme="majorBidi"/>
          <w:color w:val="000000"/>
          <w:sz w:val="22"/>
        </w:rPr>
        <w:t xml:space="preserve"> is based on an extensive exhibition presented in 2019 at the </w:t>
      </w:r>
      <w:proofErr w:type="spellStart"/>
      <w:r w:rsidRPr="00E45D34">
        <w:rPr>
          <w:rFonts w:asciiTheme="majorBidi" w:hAnsiTheme="majorBidi" w:cstheme="majorBidi"/>
          <w:color w:val="000000"/>
          <w:sz w:val="22"/>
        </w:rPr>
        <w:t>Pinakothek</w:t>
      </w:r>
      <w:proofErr w:type="spellEnd"/>
      <w:r w:rsidRPr="00E45D34">
        <w:rPr>
          <w:rFonts w:asciiTheme="majorBidi" w:hAnsiTheme="majorBidi" w:cstheme="majorBidi"/>
          <w:color w:val="000000"/>
          <w:sz w:val="22"/>
        </w:rPr>
        <w:t xml:space="preserve"> der </w:t>
      </w:r>
      <w:proofErr w:type="spellStart"/>
      <w:r w:rsidRPr="00E45D34">
        <w:rPr>
          <w:rFonts w:asciiTheme="majorBidi" w:hAnsiTheme="majorBidi" w:cstheme="majorBidi"/>
          <w:color w:val="000000"/>
          <w:sz w:val="22"/>
        </w:rPr>
        <w:t>Moderne</w:t>
      </w:r>
      <w:proofErr w:type="spellEnd"/>
      <w:r w:rsidR="00585715" w:rsidRPr="00E45D34">
        <w:rPr>
          <w:rFonts w:asciiTheme="majorBidi" w:hAnsiTheme="majorBidi" w:cstheme="majorBidi"/>
          <w:color w:val="000000"/>
          <w:sz w:val="22"/>
        </w:rPr>
        <w:t>, Munich</w:t>
      </w:r>
      <w:r w:rsidRPr="00E45D34">
        <w:rPr>
          <w:rFonts w:asciiTheme="majorBidi" w:hAnsiTheme="majorBidi" w:cstheme="majorBidi"/>
          <w:color w:val="000000"/>
          <w:sz w:val="22"/>
        </w:rPr>
        <w:t xml:space="preserve"> – </w:t>
      </w:r>
      <w:proofErr w:type="spellStart"/>
      <w:r w:rsidRPr="00E45D34">
        <w:rPr>
          <w:rFonts w:asciiTheme="majorBidi" w:hAnsiTheme="majorBidi" w:cstheme="majorBidi"/>
          <w:i/>
          <w:iCs/>
          <w:color w:val="000000"/>
          <w:sz w:val="22"/>
        </w:rPr>
        <w:t>Aenne</w:t>
      </w:r>
      <w:proofErr w:type="spellEnd"/>
      <w:r w:rsidRPr="00E45D34">
        <w:rPr>
          <w:rFonts w:asciiTheme="majorBidi" w:hAnsiTheme="majorBidi" w:cstheme="majorBidi"/>
          <w:i/>
          <w:iCs/>
          <w:color w:val="000000"/>
          <w:sz w:val="22"/>
        </w:rPr>
        <w:t xml:space="preserve"> Biermann: Intimacy with Things</w:t>
      </w:r>
      <w:r w:rsidRPr="00E45D34">
        <w:rPr>
          <w:rFonts w:asciiTheme="majorBidi" w:hAnsiTheme="majorBidi" w:cstheme="majorBidi"/>
          <w:color w:val="000000"/>
          <w:sz w:val="22"/>
        </w:rPr>
        <w:t>, curated by Simone Förster</w:t>
      </w:r>
      <w:r w:rsidR="0023090C" w:rsidRPr="00E45D34">
        <w:rPr>
          <w:rFonts w:asciiTheme="majorBidi" w:hAnsiTheme="majorBidi" w:cstheme="majorBidi"/>
          <w:color w:val="000000"/>
          <w:sz w:val="22"/>
        </w:rPr>
        <w:t xml:space="preserve"> from the holdings of works by Biermann in the Ann and Jürgen Wilde Foundation at the </w:t>
      </w:r>
      <w:proofErr w:type="spellStart"/>
      <w:r w:rsidR="00585715" w:rsidRPr="00E45D34">
        <w:rPr>
          <w:rFonts w:asciiTheme="majorBidi" w:hAnsiTheme="majorBidi" w:cstheme="majorBidi"/>
          <w:color w:val="000000"/>
          <w:sz w:val="22"/>
        </w:rPr>
        <w:t>Bayerische</w:t>
      </w:r>
      <w:proofErr w:type="spellEnd"/>
      <w:r w:rsidR="00585715" w:rsidRPr="00E45D34">
        <w:rPr>
          <w:rFonts w:asciiTheme="majorBidi" w:hAnsiTheme="majorBidi" w:cstheme="majorBidi"/>
          <w:color w:val="000000"/>
          <w:sz w:val="22"/>
        </w:rPr>
        <w:t xml:space="preserve"> </w:t>
      </w:r>
      <w:proofErr w:type="spellStart"/>
      <w:r w:rsidR="00585715" w:rsidRPr="00E45D34">
        <w:rPr>
          <w:rFonts w:asciiTheme="majorBidi" w:hAnsiTheme="majorBidi" w:cstheme="majorBidi"/>
          <w:color w:val="000000"/>
          <w:sz w:val="22"/>
        </w:rPr>
        <w:t>Staatsgemäldesammlungen</w:t>
      </w:r>
      <w:proofErr w:type="spellEnd"/>
      <w:r w:rsidR="00585715" w:rsidRPr="00E45D34">
        <w:rPr>
          <w:rFonts w:asciiTheme="majorBidi" w:hAnsiTheme="majorBidi" w:cstheme="majorBidi"/>
          <w:color w:val="000000"/>
          <w:sz w:val="22"/>
        </w:rPr>
        <w:t>, München</w:t>
      </w:r>
      <w:r w:rsidRPr="00E45D34">
        <w:rPr>
          <w:rFonts w:asciiTheme="majorBidi" w:hAnsiTheme="majorBidi" w:cstheme="majorBidi"/>
          <w:color w:val="000000"/>
          <w:sz w:val="22"/>
        </w:rPr>
        <w:t xml:space="preserve">. </w:t>
      </w:r>
      <w:r w:rsidR="00981943" w:rsidRPr="00E45D34">
        <w:rPr>
          <w:rFonts w:asciiTheme="majorBidi" w:hAnsiTheme="majorBidi" w:cstheme="majorBidi"/>
          <w:color w:val="000000"/>
          <w:sz w:val="22"/>
        </w:rPr>
        <w:t>It</w:t>
      </w:r>
      <w:r w:rsidRPr="00E45D34">
        <w:rPr>
          <w:rFonts w:asciiTheme="majorBidi" w:hAnsiTheme="majorBidi" w:cstheme="majorBidi"/>
          <w:color w:val="000000"/>
          <w:sz w:val="22"/>
        </w:rPr>
        <w:t xml:space="preserve"> was expanded with additional </w:t>
      </w:r>
      <w:r w:rsidR="0023090C" w:rsidRPr="00E45D34">
        <w:rPr>
          <w:rFonts w:asciiTheme="majorBidi" w:hAnsiTheme="majorBidi" w:cstheme="majorBidi"/>
          <w:color w:val="000000"/>
          <w:sz w:val="22"/>
        </w:rPr>
        <w:t>works</w:t>
      </w:r>
      <w:r w:rsidRPr="00E45D34">
        <w:rPr>
          <w:rFonts w:asciiTheme="majorBidi" w:hAnsiTheme="majorBidi" w:cstheme="majorBidi"/>
          <w:color w:val="000000"/>
          <w:sz w:val="22"/>
        </w:rPr>
        <w:t xml:space="preserve"> from</w:t>
      </w:r>
      <w:r w:rsidR="0023090C" w:rsidRPr="00E45D34">
        <w:rPr>
          <w:rFonts w:asciiTheme="majorBidi" w:hAnsiTheme="majorBidi" w:cstheme="majorBidi"/>
          <w:color w:val="000000"/>
          <w:sz w:val="22"/>
        </w:rPr>
        <w:t xml:space="preserve"> the Photography Collection of</w:t>
      </w:r>
      <w:r w:rsidRPr="00E45D34">
        <w:rPr>
          <w:rFonts w:asciiTheme="majorBidi" w:hAnsiTheme="majorBidi" w:cstheme="majorBidi"/>
          <w:color w:val="000000"/>
          <w:sz w:val="22"/>
        </w:rPr>
        <w:t xml:space="preserve"> the </w:t>
      </w:r>
      <w:proofErr w:type="spellStart"/>
      <w:r w:rsidRPr="00E45D34">
        <w:rPr>
          <w:rFonts w:asciiTheme="majorBidi" w:hAnsiTheme="majorBidi" w:cstheme="majorBidi"/>
          <w:color w:val="000000"/>
          <w:sz w:val="22"/>
        </w:rPr>
        <w:t>Folkwang</w:t>
      </w:r>
      <w:proofErr w:type="spellEnd"/>
      <w:r w:rsidRPr="00E45D34">
        <w:rPr>
          <w:rFonts w:asciiTheme="majorBidi" w:hAnsiTheme="majorBidi" w:cstheme="majorBidi"/>
          <w:color w:val="000000"/>
          <w:sz w:val="22"/>
        </w:rPr>
        <w:t xml:space="preserve"> Museum, Essen</w:t>
      </w:r>
      <w:r w:rsidR="00585715" w:rsidRPr="00E45D34">
        <w:rPr>
          <w:rFonts w:asciiTheme="majorBidi" w:hAnsiTheme="majorBidi" w:cstheme="majorBidi"/>
          <w:color w:val="000000"/>
          <w:sz w:val="22"/>
        </w:rPr>
        <w:t xml:space="preserve">, its second </w:t>
      </w:r>
      <w:r w:rsidR="00585715" w:rsidRPr="00E45D34">
        <w:rPr>
          <w:rFonts w:asciiTheme="majorBidi" w:hAnsiTheme="majorBidi" w:cstheme="majorBidi"/>
          <w:color w:val="000000"/>
          <w:sz w:val="22"/>
        </w:rPr>
        <w:lastRenderedPageBreak/>
        <w:t>venue</w:t>
      </w:r>
      <w:r w:rsidRPr="00E45D34">
        <w:rPr>
          <w:rFonts w:asciiTheme="majorBidi" w:hAnsiTheme="majorBidi" w:cstheme="majorBidi"/>
          <w:color w:val="000000"/>
          <w:sz w:val="22"/>
        </w:rPr>
        <w:t xml:space="preserve">. </w:t>
      </w:r>
      <w:r w:rsidR="0023090C" w:rsidRPr="00E45D34">
        <w:rPr>
          <w:rFonts w:asciiTheme="majorBidi" w:hAnsiTheme="majorBidi" w:cstheme="majorBidi"/>
          <w:color w:val="000000"/>
          <w:sz w:val="22"/>
        </w:rPr>
        <w:t>In addition, it features works from the collection of the artist’s family, on public view for the first time, alongside fascinating archival materials, such as photos from the private family album and press articles.</w:t>
      </w:r>
    </w:p>
    <w:p w14:paraId="0B63DA89" w14:textId="46E2BF56" w:rsidR="00C50CEF" w:rsidRPr="00E45D34" w:rsidRDefault="00C50CEF" w:rsidP="00C50CEF">
      <w:pPr>
        <w:tabs>
          <w:tab w:val="left" w:pos="4820"/>
        </w:tabs>
        <w:rPr>
          <w:rFonts w:asciiTheme="majorBidi" w:hAnsiTheme="majorBidi" w:cstheme="majorBidi"/>
          <w:color w:val="000000"/>
          <w:sz w:val="22"/>
        </w:rPr>
      </w:pPr>
      <w:r w:rsidRPr="00E45D34">
        <w:rPr>
          <w:rFonts w:asciiTheme="majorBidi" w:hAnsiTheme="majorBidi" w:cstheme="majorBidi"/>
          <w:color w:val="000000"/>
          <w:sz w:val="22"/>
        </w:rPr>
        <w:t xml:space="preserve">Bernhard </w:t>
      </w:r>
      <w:proofErr w:type="spellStart"/>
      <w:r w:rsidRPr="00E45D34">
        <w:rPr>
          <w:rFonts w:asciiTheme="majorBidi" w:hAnsiTheme="majorBidi" w:cstheme="majorBidi"/>
          <w:color w:val="000000"/>
          <w:sz w:val="22"/>
        </w:rPr>
        <w:t>Maaz</w:t>
      </w:r>
      <w:proofErr w:type="spellEnd"/>
      <w:r w:rsidRPr="00E45D34">
        <w:rPr>
          <w:rFonts w:asciiTheme="majorBidi" w:hAnsiTheme="majorBidi" w:cstheme="majorBidi"/>
          <w:color w:val="000000"/>
          <w:sz w:val="22"/>
        </w:rPr>
        <w:t xml:space="preserve">, the Director General of the </w:t>
      </w:r>
      <w:proofErr w:type="spellStart"/>
      <w:r w:rsidRPr="00E45D34">
        <w:rPr>
          <w:rFonts w:asciiTheme="majorBidi" w:hAnsiTheme="majorBidi" w:cstheme="majorBidi"/>
          <w:color w:val="000000"/>
          <w:sz w:val="22"/>
        </w:rPr>
        <w:t>Bayerische</w:t>
      </w:r>
      <w:proofErr w:type="spellEnd"/>
      <w:r w:rsidRPr="00E45D34">
        <w:rPr>
          <w:rFonts w:asciiTheme="majorBidi" w:hAnsiTheme="majorBidi" w:cstheme="majorBidi"/>
          <w:color w:val="000000"/>
          <w:sz w:val="22"/>
        </w:rPr>
        <w:t xml:space="preserve"> </w:t>
      </w:r>
      <w:proofErr w:type="spellStart"/>
      <w:r w:rsidRPr="00E45D34">
        <w:rPr>
          <w:rFonts w:asciiTheme="majorBidi" w:hAnsiTheme="majorBidi" w:cstheme="majorBidi"/>
          <w:color w:val="000000"/>
          <w:sz w:val="22"/>
        </w:rPr>
        <w:t>Staatsgemäldesammlungen</w:t>
      </w:r>
      <w:proofErr w:type="spellEnd"/>
      <w:r w:rsidRPr="00E45D34">
        <w:rPr>
          <w:rFonts w:asciiTheme="majorBidi" w:hAnsiTheme="majorBidi" w:cstheme="majorBidi"/>
          <w:color w:val="000000"/>
          <w:sz w:val="22"/>
        </w:rPr>
        <w:t>, says: “It’s a great pleasure that this fascinating exhibition gets a third venue in Tel Aviv, for which the concept has been further developed for an international audience.  And we are glad to have the Tel Aviv Museum of Art as a brilliant and ideal partner for this project.”</w:t>
      </w:r>
      <w:r w:rsidRPr="00E45D34">
        <w:rPr>
          <w:rFonts w:asciiTheme="majorBidi" w:hAnsiTheme="majorBidi" w:cstheme="majorBidi"/>
          <w:color w:val="000000"/>
          <w:sz w:val="22"/>
          <w:rtl/>
        </w:rPr>
        <w:t xml:space="preserve"> </w:t>
      </w:r>
    </w:p>
    <w:p w14:paraId="7CC20352" w14:textId="77777777" w:rsidR="00FE1BC8" w:rsidRPr="00E45D34" w:rsidRDefault="00380881" w:rsidP="00FE1BC8">
      <w:pPr>
        <w:rPr>
          <w:rFonts w:asciiTheme="majorBidi" w:hAnsiTheme="majorBidi" w:cstheme="majorBidi"/>
          <w:sz w:val="22"/>
        </w:rPr>
      </w:pPr>
      <w:r w:rsidRPr="00E45D34">
        <w:rPr>
          <w:rFonts w:asciiTheme="majorBidi" w:hAnsiTheme="majorBidi" w:cstheme="majorBidi"/>
          <w:color w:val="000000"/>
          <w:sz w:val="22"/>
        </w:rPr>
        <w:t>Tania Coen-</w:t>
      </w:r>
      <w:proofErr w:type="spellStart"/>
      <w:r w:rsidRPr="00E45D34">
        <w:rPr>
          <w:rFonts w:asciiTheme="majorBidi" w:hAnsiTheme="majorBidi" w:cstheme="majorBidi"/>
          <w:color w:val="000000"/>
          <w:sz w:val="22"/>
        </w:rPr>
        <w:t>Uzzielli</w:t>
      </w:r>
      <w:proofErr w:type="spellEnd"/>
      <w:r w:rsidRPr="00E45D34">
        <w:rPr>
          <w:rFonts w:asciiTheme="majorBidi" w:hAnsiTheme="majorBidi" w:cstheme="majorBidi"/>
          <w:color w:val="000000"/>
          <w:sz w:val="22"/>
        </w:rPr>
        <w:t xml:space="preserve">, Director of Tel Aviv Museum of Art, says: </w:t>
      </w:r>
      <w:r w:rsidR="00FE1BC8" w:rsidRPr="00E45D34">
        <w:rPr>
          <w:rFonts w:asciiTheme="majorBidi" w:hAnsiTheme="majorBidi" w:cstheme="majorBidi"/>
          <w:sz w:val="22"/>
        </w:rPr>
        <w:t xml:space="preserve">“We are proud to turn the spotlight on an inspiring photographer who was ahead of her time, a woman who engaged in art and sought to reformulate modern photography, a field that during her short lifetime was almost entirely male dominated. The exhibition presents to the public in Israel for the first time a fascinating body of work by this groundbreaking Jewish artist, whose history merges with our present. It is on view in Israel thanks to a special international collaboration between the Tel Aviv Museum of Art and the Ann and Jürgen Wilde Foundation, Bavarian State Painting Collections, Munich.” </w:t>
      </w:r>
    </w:p>
    <w:p w14:paraId="2AE585AB" w14:textId="55B55DAB" w:rsidR="0023090C" w:rsidRPr="00E45D34" w:rsidRDefault="0023090C" w:rsidP="007E4D8D">
      <w:pPr>
        <w:tabs>
          <w:tab w:val="left" w:pos="4820"/>
        </w:tabs>
        <w:rPr>
          <w:rFonts w:asciiTheme="majorBidi" w:eastAsia="Calibri" w:hAnsiTheme="majorBidi" w:cstheme="majorBidi"/>
          <w:sz w:val="22"/>
        </w:rPr>
      </w:pPr>
      <w:r w:rsidRPr="00E45D34">
        <w:rPr>
          <w:rFonts w:asciiTheme="majorBidi" w:hAnsiTheme="majorBidi" w:cstheme="majorBidi"/>
          <w:color w:val="000000"/>
          <w:sz w:val="22"/>
        </w:rPr>
        <w:t>The</w:t>
      </w:r>
      <w:r w:rsidR="007E4D8D" w:rsidRPr="00E45D34">
        <w:rPr>
          <w:rFonts w:asciiTheme="majorBidi" w:hAnsiTheme="majorBidi" w:cstheme="majorBidi"/>
          <w:color w:val="000000"/>
          <w:sz w:val="22"/>
        </w:rPr>
        <w:t xml:space="preserve"> exhibition is accompanied by an extensive </w:t>
      </w:r>
      <w:r w:rsidRPr="00E45D34">
        <w:rPr>
          <w:rFonts w:asciiTheme="majorBidi" w:hAnsiTheme="majorBidi" w:cstheme="majorBidi"/>
          <w:color w:val="000000"/>
          <w:sz w:val="22"/>
        </w:rPr>
        <w:t>catalogue, published in collaboration with the Swiss publisher</w:t>
      </w:r>
      <w:r w:rsidRPr="00E45D34">
        <w:rPr>
          <w:rFonts w:asciiTheme="majorBidi" w:eastAsia="Calibri" w:hAnsiTheme="majorBidi" w:cstheme="majorBidi"/>
          <w:sz w:val="22"/>
        </w:rPr>
        <w:t xml:space="preserve"> Scheidegger &amp; Spiess</w:t>
      </w:r>
      <w:r w:rsidR="007E4D8D" w:rsidRPr="00E45D34">
        <w:rPr>
          <w:rFonts w:asciiTheme="majorBidi" w:eastAsia="Calibri" w:hAnsiTheme="majorBidi" w:cstheme="majorBidi"/>
          <w:sz w:val="22"/>
        </w:rPr>
        <w:t>. This publisher had also</w:t>
      </w:r>
      <w:r w:rsidR="00FE1BC8" w:rsidRPr="00E45D34">
        <w:rPr>
          <w:rFonts w:asciiTheme="majorBidi" w:eastAsia="Calibri" w:hAnsiTheme="majorBidi" w:cstheme="majorBidi"/>
          <w:sz w:val="22"/>
        </w:rPr>
        <w:t xml:space="preserve"> previously</w:t>
      </w:r>
      <w:r w:rsidR="007E4D8D" w:rsidRPr="00E45D34">
        <w:rPr>
          <w:rFonts w:asciiTheme="majorBidi" w:eastAsia="Calibri" w:hAnsiTheme="majorBidi" w:cstheme="majorBidi"/>
          <w:sz w:val="22"/>
        </w:rPr>
        <w:t xml:space="preserve"> published additional catalogues of the artist’s international exhibitions, including the comprehensive monograph </w:t>
      </w:r>
      <w:proofErr w:type="spellStart"/>
      <w:r w:rsidR="007E4D8D" w:rsidRPr="00E45D34">
        <w:rPr>
          <w:rFonts w:asciiTheme="majorBidi" w:eastAsia="Calibri" w:hAnsiTheme="majorBidi" w:cstheme="majorBidi"/>
          <w:i/>
          <w:iCs/>
          <w:sz w:val="22"/>
        </w:rPr>
        <w:t>Aenne</w:t>
      </w:r>
      <w:proofErr w:type="spellEnd"/>
      <w:r w:rsidR="007E4D8D" w:rsidRPr="00E45D34">
        <w:rPr>
          <w:rFonts w:asciiTheme="majorBidi" w:eastAsia="Calibri" w:hAnsiTheme="majorBidi" w:cstheme="majorBidi"/>
          <w:i/>
          <w:iCs/>
          <w:sz w:val="22"/>
        </w:rPr>
        <w:t xml:space="preserve"> Biermann: Photographs</w:t>
      </w:r>
      <w:r w:rsidR="007E4D8D" w:rsidRPr="00E45D34">
        <w:rPr>
          <w:rFonts w:asciiTheme="majorBidi" w:eastAsia="Calibri" w:hAnsiTheme="majorBidi" w:cstheme="majorBidi"/>
          <w:sz w:val="22"/>
        </w:rPr>
        <w:t xml:space="preserve"> (2020), which accompanied the exhibition</w:t>
      </w:r>
      <w:r w:rsidR="004353E2" w:rsidRPr="00E45D34">
        <w:rPr>
          <w:rFonts w:asciiTheme="majorBidi" w:eastAsia="Calibri" w:hAnsiTheme="majorBidi" w:cstheme="majorBidi"/>
          <w:sz w:val="22"/>
        </w:rPr>
        <w:t>’s</w:t>
      </w:r>
      <w:r w:rsidR="007E4D8D" w:rsidRPr="00E45D34">
        <w:rPr>
          <w:rFonts w:asciiTheme="majorBidi" w:eastAsia="Calibri" w:hAnsiTheme="majorBidi" w:cstheme="majorBidi"/>
          <w:sz w:val="22"/>
        </w:rPr>
        <w:t xml:space="preserve"> previous iterations in Munich and Essen.</w:t>
      </w:r>
    </w:p>
    <w:p w14:paraId="4245B30F" w14:textId="77777777" w:rsidR="007E4D8D" w:rsidRPr="00E45D34" w:rsidRDefault="007E4D8D" w:rsidP="00585715">
      <w:pPr>
        <w:tabs>
          <w:tab w:val="left" w:pos="4820"/>
        </w:tabs>
        <w:rPr>
          <w:rFonts w:asciiTheme="majorBidi" w:hAnsiTheme="majorBidi" w:cstheme="majorBidi"/>
          <w:color w:val="000000"/>
          <w:sz w:val="22"/>
          <w:rtl/>
        </w:rPr>
      </w:pPr>
      <w:r w:rsidRPr="00E45D34">
        <w:rPr>
          <w:rFonts w:asciiTheme="majorBidi" w:eastAsia="Calibri" w:hAnsiTheme="majorBidi" w:cstheme="majorBidi"/>
          <w:sz w:val="22"/>
        </w:rPr>
        <w:t xml:space="preserve">The exhibition is on view at the </w:t>
      </w:r>
      <w:proofErr w:type="spellStart"/>
      <w:r w:rsidR="00585715" w:rsidRPr="00E45D34">
        <w:rPr>
          <w:rFonts w:asciiTheme="majorBidi" w:hAnsiTheme="majorBidi" w:cstheme="majorBidi"/>
          <w:color w:val="000000"/>
          <w:sz w:val="22"/>
          <w:shd w:val="clear" w:color="auto" w:fill="FFFFFF"/>
        </w:rPr>
        <w:t>Felicja</w:t>
      </w:r>
      <w:proofErr w:type="spellEnd"/>
      <w:r w:rsidR="00585715" w:rsidRPr="00E45D34">
        <w:rPr>
          <w:rFonts w:asciiTheme="majorBidi" w:hAnsiTheme="majorBidi" w:cstheme="majorBidi"/>
          <w:color w:val="000000"/>
          <w:sz w:val="22"/>
          <w:shd w:val="clear" w:color="auto" w:fill="FFFFFF"/>
        </w:rPr>
        <w:t xml:space="preserve"> </w:t>
      </w:r>
      <w:proofErr w:type="spellStart"/>
      <w:r w:rsidR="00585715" w:rsidRPr="00E45D34">
        <w:rPr>
          <w:rFonts w:asciiTheme="majorBidi" w:hAnsiTheme="majorBidi" w:cstheme="majorBidi"/>
          <w:color w:val="000000"/>
          <w:sz w:val="22"/>
          <w:shd w:val="clear" w:color="auto" w:fill="FFFFFF"/>
        </w:rPr>
        <w:t>Blumental</w:t>
      </w:r>
      <w:proofErr w:type="spellEnd"/>
      <w:r w:rsidR="00585715" w:rsidRPr="00E45D34">
        <w:rPr>
          <w:rFonts w:asciiTheme="majorBidi" w:hAnsiTheme="majorBidi" w:cstheme="majorBidi"/>
          <w:color w:val="000000"/>
          <w:sz w:val="22"/>
          <w:shd w:val="clear" w:color="auto" w:fill="FFFFFF"/>
        </w:rPr>
        <w:t xml:space="preserve"> Gallery, Marc Rich and Gabrielle Rich Wing, Main Building</w:t>
      </w:r>
      <w:r w:rsidRPr="00E45D34">
        <w:rPr>
          <w:rFonts w:asciiTheme="majorBidi" w:eastAsia="Calibri" w:hAnsiTheme="majorBidi" w:cstheme="majorBidi"/>
          <w:sz w:val="22"/>
        </w:rPr>
        <w:t>, Tel Aviv Museum of Art.</w:t>
      </w:r>
    </w:p>
    <w:p w14:paraId="06F31A4C" w14:textId="77777777" w:rsidR="00C66C60" w:rsidRPr="00E45D34" w:rsidRDefault="00C66C60" w:rsidP="00981943">
      <w:pPr>
        <w:rPr>
          <w:rFonts w:asciiTheme="majorBidi" w:hAnsiTheme="majorBidi" w:cstheme="majorBidi"/>
          <w:color w:val="000000"/>
          <w:sz w:val="22"/>
          <w:rtl/>
        </w:rPr>
      </w:pPr>
    </w:p>
    <w:p w14:paraId="5CC471B9" w14:textId="77777777" w:rsidR="007E4D8D" w:rsidRPr="00E45D34" w:rsidRDefault="007E4D8D" w:rsidP="00E45D34">
      <w:pPr>
        <w:pStyle w:val="a3"/>
        <w:spacing w:line="480" w:lineRule="auto"/>
        <w:jc w:val="center"/>
        <w:rPr>
          <w:rFonts w:asciiTheme="majorBidi" w:hAnsiTheme="majorBidi" w:cstheme="majorBidi"/>
          <w:b/>
          <w:bCs/>
          <w:color w:val="0000FF"/>
          <w:sz w:val="28"/>
          <w:szCs w:val="28"/>
        </w:rPr>
      </w:pPr>
      <w:r w:rsidRPr="00E45D34">
        <w:rPr>
          <w:rFonts w:asciiTheme="majorBidi" w:hAnsiTheme="majorBidi" w:cstheme="majorBidi"/>
          <w:b/>
          <w:bCs/>
          <w:color w:val="0000FF"/>
          <w:sz w:val="28"/>
          <w:szCs w:val="28"/>
        </w:rPr>
        <w:t>www.tamuseum.org.il</w:t>
      </w:r>
    </w:p>
    <w:p w14:paraId="774B9CD2" w14:textId="77777777" w:rsidR="007E4D8D" w:rsidRPr="00E45D34" w:rsidRDefault="007E4D8D" w:rsidP="00E45D34">
      <w:pPr>
        <w:pStyle w:val="a3"/>
        <w:spacing w:line="480" w:lineRule="auto"/>
        <w:jc w:val="center"/>
        <w:rPr>
          <w:rFonts w:asciiTheme="majorBidi" w:eastAsia="Calibri" w:hAnsiTheme="majorBidi" w:cstheme="majorBidi"/>
          <w:b/>
          <w:bCs/>
          <w:color w:val="0070C0"/>
          <w:sz w:val="24"/>
          <w:szCs w:val="24"/>
          <w:rtl/>
        </w:rPr>
      </w:pPr>
      <w:r w:rsidRPr="00E45D34">
        <w:rPr>
          <w:rFonts w:asciiTheme="majorBidi" w:eastAsia="Calibri" w:hAnsiTheme="majorBidi" w:cstheme="majorBidi"/>
          <w:b/>
          <w:bCs/>
          <w:color w:val="0070C0"/>
          <w:sz w:val="24"/>
          <w:szCs w:val="24"/>
        </w:rPr>
        <w:t>@</w:t>
      </w:r>
      <w:proofErr w:type="gramStart"/>
      <w:r w:rsidRPr="00E45D34">
        <w:rPr>
          <w:rFonts w:asciiTheme="majorBidi" w:eastAsia="Calibri" w:hAnsiTheme="majorBidi" w:cstheme="majorBidi"/>
          <w:b/>
          <w:bCs/>
          <w:color w:val="0070C0"/>
          <w:sz w:val="24"/>
          <w:szCs w:val="24"/>
        </w:rPr>
        <w:t>tamuseum</w:t>
      </w:r>
      <w:proofErr w:type="gramEnd"/>
    </w:p>
    <w:p w14:paraId="2ACC2398" w14:textId="77777777" w:rsidR="007E4D8D" w:rsidRPr="00E45D34" w:rsidRDefault="007E4D8D" w:rsidP="00E45D34">
      <w:pPr>
        <w:pStyle w:val="a3"/>
        <w:spacing w:line="480" w:lineRule="auto"/>
        <w:jc w:val="center"/>
        <w:rPr>
          <w:rFonts w:asciiTheme="majorBidi" w:eastAsia="Calibri" w:hAnsiTheme="majorBidi" w:cstheme="majorBidi" w:hint="cs"/>
          <w:b/>
          <w:bCs/>
          <w:color w:val="0070C0"/>
          <w:sz w:val="24"/>
          <w:szCs w:val="24"/>
          <w:rtl/>
        </w:rPr>
      </w:pPr>
      <w:r w:rsidRPr="00E45D34">
        <w:rPr>
          <w:rFonts w:asciiTheme="majorBidi" w:eastAsia="Calibri" w:hAnsiTheme="majorBidi" w:cstheme="majorBidi"/>
          <w:b/>
          <w:bCs/>
          <w:color w:val="0070C0"/>
          <w:sz w:val="24"/>
          <w:szCs w:val="24"/>
        </w:rPr>
        <w:t>@</w:t>
      </w:r>
      <w:proofErr w:type="gramStart"/>
      <w:r w:rsidRPr="00E45D34">
        <w:rPr>
          <w:rFonts w:asciiTheme="majorBidi" w:eastAsia="Calibri" w:hAnsiTheme="majorBidi" w:cstheme="majorBidi"/>
          <w:b/>
          <w:bCs/>
          <w:color w:val="0070C0"/>
          <w:sz w:val="24"/>
          <w:szCs w:val="24"/>
        </w:rPr>
        <w:t>telavivmuseumofart</w:t>
      </w:r>
      <w:proofErr w:type="gramEnd"/>
    </w:p>
    <w:p w14:paraId="747E4912" w14:textId="77777777" w:rsidR="007E4D8D" w:rsidRPr="00E45D34" w:rsidRDefault="007E4D8D" w:rsidP="007E4D8D">
      <w:pPr>
        <w:contextualSpacing/>
        <w:jc w:val="center"/>
        <w:rPr>
          <w:rFonts w:asciiTheme="majorBidi" w:eastAsia="Calibri" w:hAnsiTheme="majorBidi" w:cstheme="majorBidi"/>
          <w:sz w:val="22"/>
          <w:rtl/>
        </w:rPr>
      </w:pPr>
    </w:p>
    <w:p w14:paraId="2BC622FD" w14:textId="3D30F82B" w:rsidR="00C66C60" w:rsidRPr="00E45D34" w:rsidRDefault="007E4D8D" w:rsidP="00E45D34">
      <w:pPr>
        <w:spacing w:line="276" w:lineRule="auto"/>
        <w:jc w:val="center"/>
        <w:rPr>
          <w:rFonts w:asciiTheme="majorBidi" w:eastAsia="Calibri" w:hAnsiTheme="majorBidi" w:cstheme="majorBidi"/>
          <w:sz w:val="24"/>
          <w:szCs w:val="24"/>
        </w:rPr>
      </w:pPr>
      <w:r w:rsidRPr="00E45D34">
        <w:rPr>
          <w:rFonts w:asciiTheme="majorBidi" w:hAnsiTheme="majorBidi" w:cstheme="majorBidi"/>
          <w:sz w:val="24"/>
          <w:szCs w:val="24"/>
        </w:rPr>
        <w:t xml:space="preserve">Further details, please contact Hadas Shapira, Public Relations, Tel. </w:t>
      </w:r>
      <w:r w:rsidR="00E45D34" w:rsidRPr="00E45D34">
        <w:rPr>
          <w:rFonts w:asciiTheme="majorBidi" w:eastAsia="Calibri" w:hAnsiTheme="majorBidi" w:cstheme="majorBidi"/>
          <w:sz w:val="24"/>
          <w:szCs w:val="24"/>
        </w:rPr>
        <w:t xml:space="preserve"> +972-</w:t>
      </w:r>
      <w:r w:rsidRPr="00E45D34">
        <w:rPr>
          <w:rFonts w:asciiTheme="majorBidi" w:eastAsia="Calibri" w:hAnsiTheme="majorBidi" w:cstheme="majorBidi"/>
          <w:sz w:val="24"/>
          <w:szCs w:val="24"/>
          <w:rtl/>
        </w:rPr>
        <w:t>50-8862743</w:t>
      </w:r>
    </w:p>
    <w:p w14:paraId="6B3909AB" w14:textId="77777777" w:rsidR="007E4D8D" w:rsidRPr="00E45D34" w:rsidRDefault="00E45D34" w:rsidP="00E45D34">
      <w:pPr>
        <w:spacing w:line="276" w:lineRule="auto"/>
        <w:jc w:val="center"/>
        <w:rPr>
          <w:rFonts w:ascii="David" w:hAnsi="David" w:cs="David"/>
          <w:sz w:val="24"/>
          <w:szCs w:val="24"/>
        </w:rPr>
      </w:pPr>
      <w:hyperlink r:id="rId5" w:history="1">
        <w:r w:rsidR="007E4D8D" w:rsidRPr="00E45D34">
          <w:rPr>
            <w:rFonts w:ascii="David" w:eastAsia="Calibri" w:hAnsi="David" w:cs="David"/>
            <w:color w:val="0000FF"/>
            <w:sz w:val="24"/>
            <w:szCs w:val="24"/>
            <w:u w:val="single"/>
          </w:rPr>
          <w:t>hadashapirapr@gmail.com</w:t>
        </w:r>
      </w:hyperlink>
    </w:p>
    <w:sectPr w:rsidR="007E4D8D" w:rsidRPr="00E45D34" w:rsidSect="00C608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7A"/>
    <w:rsid w:val="000D6AF4"/>
    <w:rsid w:val="0011779F"/>
    <w:rsid w:val="001C3BFB"/>
    <w:rsid w:val="001E4903"/>
    <w:rsid w:val="0023090C"/>
    <w:rsid w:val="00293130"/>
    <w:rsid w:val="00380881"/>
    <w:rsid w:val="003C67C4"/>
    <w:rsid w:val="004039B7"/>
    <w:rsid w:val="00411AF1"/>
    <w:rsid w:val="004353E2"/>
    <w:rsid w:val="00443D47"/>
    <w:rsid w:val="0047637A"/>
    <w:rsid w:val="00550F8B"/>
    <w:rsid w:val="00585715"/>
    <w:rsid w:val="005947C3"/>
    <w:rsid w:val="00596F3F"/>
    <w:rsid w:val="005C0363"/>
    <w:rsid w:val="00646E23"/>
    <w:rsid w:val="007712A2"/>
    <w:rsid w:val="007E4D8D"/>
    <w:rsid w:val="008101AE"/>
    <w:rsid w:val="00981943"/>
    <w:rsid w:val="00C13D24"/>
    <w:rsid w:val="00C50CEF"/>
    <w:rsid w:val="00C66C60"/>
    <w:rsid w:val="00D409E7"/>
    <w:rsid w:val="00E36D22"/>
    <w:rsid w:val="00E45D34"/>
    <w:rsid w:val="00EB5A20"/>
    <w:rsid w:val="00F50DEA"/>
    <w:rsid w:val="00FE1B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CE14"/>
  <w15:docId w15:val="{90DBA58E-4509-4F0E-919B-2A919041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DEA"/>
    <w:pPr>
      <w:spacing w:line="360" w:lineRule="auto"/>
    </w:pPr>
    <w:rPr>
      <w:rFonts w:asciiTheme="minorBidi" w:hAnsiTheme="minorBid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4D8D"/>
    <w:pPr>
      <w:bidi/>
      <w:spacing w:after="0" w:line="240" w:lineRule="auto"/>
    </w:pPr>
  </w:style>
  <w:style w:type="character" w:styleId="a4">
    <w:name w:val="annotation reference"/>
    <w:basedOn w:val="a0"/>
    <w:uiPriority w:val="99"/>
    <w:semiHidden/>
    <w:unhideWhenUsed/>
    <w:rsid w:val="00443D47"/>
    <w:rPr>
      <w:sz w:val="16"/>
      <w:szCs w:val="16"/>
    </w:rPr>
  </w:style>
  <w:style w:type="paragraph" w:styleId="a5">
    <w:name w:val="annotation text"/>
    <w:basedOn w:val="a"/>
    <w:link w:val="a6"/>
    <w:uiPriority w:val="99"/>
    <w:semiHidden/>
    <w:unhideWhenUsed/>
    <w:rsid w:val="00443D47"/>
    <w:pPr>
      <w:spacing w:line="240" w:lineRule="auto"/>
    </w:pPr>
    <w:rPr>
      <w:sz w:val="20"/>
      <w:szCs w:val="20"/>
    </w:rPr>
  </w:style>
  <w:style w:type="character" w:customStyle="1" w:styleId="a6">
    <w:name w:val="טקסט הערה תו"/>
    <w:basedOn w:val="a0"/>
    <w:link w:val="a5"/>
    <w:uiPriority w:val="99"/>
    <w:semiHidden/>
    <w:rsid w:val="00443D47"/>
    <w:rPr>
      <w:rFonts w:asciiTheme="minorBidi" w:hAnsiTheme="minorBidi"/>
      <w:sz w:val="20"/>
      <w:szCs w:val="20"/>
    </w:rPr>
  </w:style>
  <w:style w:type="paragraph" w:styleId="a7">
    <w:name w:val="annotation subject"/>
    <w:basedOn w:val="a5"/>
    <w:next w:val="a5"/>
    <w:link w:val="a8"/>
    <w:uiPriority w:val="99"/>
    <w:semiHidden/>
    <w:unhideWhenUsed/>
    <w:rsid w:val="00443D47"/>
    <w:rPr>
      <w:b/>
      <w:bCs/>
    </w:rPr>
  </w:style>
  <w:style w:type="character" w:customStyle="1" w:styleId="a8">
    <w:name w:val="נושא הערה תו"/>
    <w:basedOn w:val="a6"/>
    <w:link w:val="a7"/>
    <w:uiPriority w:val="99"/>
    <w:semiHidden/>
    <w:rsid w:val="00443D47"/>
    <w:rPr>
      <w:rFonts w:asciiTheme="minorBidi" w:hAnsiTheme="minorBidi"/>
      <w:b/>
      <w:bCs/>
      <w:sz w:val="20"/>
      <w:szCs w:val="20"/>
    </w:rPr>
  </w:style>
  <w:style w:type="paragraph" w:styleId="a9">
    <w:name w:val="Balloon Text"/>
    <w:basedOn w:val="a"/>
    <w:link w:val="aa"/>
    <w:uiPriority w:val="99"/>
    <w:semiHidden/>
    <w:unhideWhenUsed/>
    <w:rsid w:val="00596F3F"/>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96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dashapirap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1130</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Einat</dc:creator>
  <cp:lastModifiedBy>Hadas Shapira</cp:lastModifiedBy>
  <cp:revision>2</cp:revision>
  <dcterms:created xsi:type="dcterms:W3CDTF">2021-07-26T04:32:00Z</dcterms:created>
  <dcterms:modified xsi:type="dcterms:W3CDTF">2021-07-26T04:32:00Z</dcterms:modified>
</cp:coreProperties>
</file>